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59" w:rsidRDefault="00150259" w:rsidP="00150259">
      <w:pPr>
        <w:pStyle w:val="Heading2"/>
      </w:pPr>
      <w:bookmarkStart w:id="0" w:name="_Toc252703369"/>
      <w:r>
        <w:t xml:space="preserve">APPENDIX 2: TEMPLATE LONG-TERM RECOVERY COMMITTEE </w:t>
      </w:r>
      <w:r>
        <w:br/>
        <w:t>MEMORANDUM OF UNDERSTANDING</w:t>
      </w:r>
      <w:bookmarkEnd w:id="0"/>
    </w:p>
    <w:p w:rsidR="00150259" w:rsidRPr="006C4039" w:rsidRDefault="00150259" w:rsidP="00150259">
      <w:pPr>
        <w:pStyle w:val="Default"/>
        <w:spacing w:before="0" w:beforeAutospacing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[Insert name of Long-</w:t>
      </w:r>
      <w:r w:rsidRPr="00863C75">
        <w:rPr>
          <w:b/>
          <w:bCs/>
          <w:sz w:val="20"/>
          <w:szCs w:val="20"/>
          <w:highlight w:val="yellow"/>
        </w:rPr>
        <w:t>Term Recovery Committee]</w:t>
      </w:r>
      <w:r w:rsidRPr="00863C75">
        <w:rPr>
          <w:b/>
          <w:bCs/>
          <w:sz w:val="20"/>
          <w:szCs w:val="20"/>
        </w:rPr>
        <w:t xml:space="preserve"> (LTRC)</w:t>
      </w:r>
    </w:p>
    <w:p w:rsidR="00150259" w:rsidRPr="006C4039" w:rsidRDefault="00150259" w:rsidP="00150259">
      <w:pPr>
        <w:pStyle w:val="Default"/>
        <w:spacing w:before="0" w:beforeAutospacing="0" w:afterAutospacing="0"/>
        <w:jc w:val="center"/>
        <w:rPr>
          <w:b/>
          <w:sz w:val="20"/>
          <w:szCs w:val="20"/>
        </w:rPr>
      </w:pPr>
      <w:r w:rsidRPr="00863C75">
        <w:rPr>
          <w:b/>
          <w:bCs/>
          <w:sz w:val="20"/>
          <w:szCs w:val="20"/>
        </w:rPr>
        <w:t xml:space="preserve">And </w:t>
      </w:r>
      <w:r w:rsidRPr="00863C75">
        <w:rPr>
          <w:b/>
          <w:bCs/>
          <w:sz w:val="20"/>
          <w:szCs w:val="20"/>
          <w:highlight w:val="yellow"/>
        </w:rPr>
        <w:t>[Insert Agency Name]</w:t>
      </w:r>
      <w:r w:rsidRPr="00863C75">
        <w:rPr>
          <w:b/>
          <w:bCs/>
          <w:sz w:val="20"/>
          <w:szCs w:val="20"/>
        </w:rPr>
        <w:t xml:space="preserve"> existing 501(c) 3 Fiscal Agent</w:t>
      </w:r>
    </w:p>
    <w:p w:rsidR="00150259" w:rsidRDefault="00150259" w:rsidP="001502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The purpose of this memorandum is to enable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Agency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to act as the fiscal agent of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150259" w:rsidRDefault="00150259" w:rsidP="0015025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The 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will: </w:t>
      </w:r>
    </w:p>
    <w:p w:rsidR="00150259" w:rsidRDefault="00150259" w:rsidP="00150259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Instruct donors to make checks payable to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Agency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and designate for the benefit of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[LTRC Name]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:rsidR="00150259" w:rsidRDefault="00150259" w:rsidP="00150259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Establish such procedures and/or forms and appropriate financial officers to authorize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Agency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to write checks to vendors of services or supplies delivered to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or the LTRC’s clients; </w:t>
      </w:r>
    </w:p>
    <w:p w:rsidR="00150259" w:rsidRDefault="00150259" w:rsidP="00150259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Maintain its own system for honoring designations on the use of particular donations and sub-accounts for the various, separate activities of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50259" w:rsidRDefault="00150259" w:rsidP="00150259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Receive funds from various sources to support the recovery activities of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and deliver said donations to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Agency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for deposit. </w:t>
      </w:r>
    </w:p>
    <w:p w:rsidR="00150259" w:rsidRDefault="00150259" w:rsidP="0015025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50259" w:rsidRDefault="00150259" w:rsidP="0015025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The 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[Insert Agency Name]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will: </w:t>
      </w:r>
    </w:p>
    <w:p w:rsidR="00150259" w:rsidRDefault="00150259" w:rsidP="001502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>Provide evidence of robust internal controls and record protection procedures to the LTRC;</w:t>
      </w:r>
    </w:p>
    <w:p w:rsidR="00150259" w:rsidRDefault="00150259" w:rsidP="001502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Deposit and hold all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funds in an FDIC insured bank; </w:t>
      </w:r>
    </w:p>
    <w:p w:rsidR="00150259" w:rsidRDefault="00150259" w:rsidP="001502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Establish a “pass through” account and such bookkeeping procedures as shall isolate the funds designated for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from those of the agency or other entities for whom the agency holds funds; </w:t>
      </w:r>
    </w:p>
    <w:p w:rsidR="00150259" w:rsidRDefault="00150259" w:rsidP="001502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Provide monthly, quarterly, and annual reports to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detailing receipts, expenditures, and balances on hand to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50259" w:rsidRDefault="00150259" w:rsidP="001502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Receive all money donated to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150259" w:rsidRDefault="00150259" w:rsidP="001502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Send a copy of the deposit receipt to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150259" w:rsidRDefault="00150259" w:rsidP="001502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Write and mail checks to vendors of services or supplies when authorized to do so by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0259" w:rsidRDefault="00150259" w:rsidP="00150259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Undergo professional, third-party audits on an annual basis. </w:t>
      </w:r>
    </w:p>
    <w:p w:rsidR="00150259" w:rsidRDefault="00150259" w:rsidP="001502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This memorandum constitutes the entire agreement between the parties, and shall remain in force until the parties mutually agree to alter or terminate the understanding. </w:t>
      </w:r>
    </w:p>
    <w:p w:rsidR="00150259" w:rsidRDefault="00150259" w:rsidP="001502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In executing this MOU,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assumes all responsibility for the appropriate receipt and expenditure of the funds entrusted to it. </w:t>
      </w:r>
    </w:p>
    <w:p w:rsidR="00150259" w:rsidRDefault="00150259" w:rsidP="001502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Agency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agrees only to act as the fiscal agent of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 and does not assume any of the rights or obligations of the </w:t>
      </w:r>
      <w:r w:rsidRPr="00863C75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50259" w:rsidRPr="006C4039" w:rsidRDefault="00150259" w:rsidP="00150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____________________________________</w:t>
      </w:r>
    </w:p>
    <w:p w:rsidR="00150259" w:rsidRPr="006C4039" w:rsidRDefault="00150259" w:rsidP="00150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</w:pP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Printed Name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Printed Name</w:t>
      </w:r>
    </w:p>
    <w:p w:rsidR="00150259" w:rsidRPr="006C4039" w:rsidRDefault="00150259" w:rsidP="00150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Representative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[Insert Agency Name]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Representative </w:t>
      </w:r>
    </w:p>
    <w:p w:rsidR="00150259" w:rsidRPr="006C4039" w:rsidRDefault="00150259" w:rsidP="00150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____________________________________</w:t>
      </w:r>
    </w:p>
    <w:p w:rsidR="00150259" w:rsidRPr="006C4039" w:rsidRDefault="00150259" w:rsidP="00150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</w:pP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Signature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Signature</w:t>
      </w:r>
    </w:p>
    <w:p w:rsidR="00150259" w:rsidRPr="006C4039" w:rsidRDefault="00150259" w:rsidP="00150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[Insert LTRC Name]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Representative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[Insert Agency Name]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Representative </w:t>
      </w:r>
    </w:p>
    <w:p w:rsidR="00150259" w:rsidRPr="00150259" w:rsidRDefault="00150259" w:rsidP="001502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150259" w:rsidRPr="00150259" w:rsidSect="006C4039">
          <w:headerReference w:type="even" r:id="rId5"/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Date: _________________________ </w:t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63C7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Date: _________________________</w:t>
      </w:r>
    </w:p>
    <w:p w:rsidR="006A3E38" w:rsidRDefault="00150259" w:rsidP="00150259"/>
    <w:sectPr w:rsidR="006A3E38" w:rsidSect="00DB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8" w:rsidRPr="0084396C" w:rsidRDefault="00150259" w:rsidP="0084396C">
    <w:pPr>
      <w:pStyle w:val="Header"/>
      <w:rPr>
        <w:rFonts w:ascii="Times New Roman" w:hAnsi="Times New Roman" w:cs="Times New Roman"/>
      </w:rPr>
    </w:pPr>
    <w:r w:rsidRPr="0084396C">
      <w:rPr>
        <w:rFonts w:ascii="Times New Roman" w:hAnsi="Times New Roman" w:cs="Times New Roman"/>
      </w:rPr>
      <w:t>Community Organizations Active in Disaster</w:t>
    </w:r>
    <w:r>
      <w:rPr>
        <w:rFonts w:ascii="Times New Roman" w:hAnsi="Times New Roman" w:cs="Times New Roman"/>
      </w:rPr>
      <w:br/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8" w:rsidRPr="0084396C" w:rsidRDefault="00150259" w:rsidP="0084396C">
    <w:pPr>
      <w:pStyle w:val="Header"/>
      <w:jc w:val="right"/>
      <w:rPr>
        <w:rFonts w:ascii="Times New Roman" w:hAnsi="Times New Roman" w:cs="Times New Roman"/>
      </w:rPr>
    </w:pPr>
    <w:r w:rsidRPr="0084396C">
      <w:rPr>
        <w:rFonts w:ascii="Times New Roman" w:hAnsi="Times New Roman" w:cs="Times New Roman"/>
      </w:rPr>
      <w:t>Community</w:t>
    </w:r>
    <w:r w:rsidRPr="0084396C">
      <w:rPr>
        <w:rFonts w:ascii="Times New Roman" w:hAnsi="Times New Roman" w:cs="Times New Roman"/>
      </w:rPr>
      <w:t xml:space="preserve"> Organizations Active in Disaster</w:t>
    </w:r>
    <w:r>
      <w:rPr>
        <w:rFonts w:ascii="Times New Roman" w:hAnsi="Times New Roman" w:cs="Times New Roman"/>
      </w:rPr>
      <w:br/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631"/>
    <w:multiLevelType w:val="hybridMultilevel"/>
    <w:tmpl w:val="BC7C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46691"/>
    <w:multiLevelType w:val="hybridMultilevel"/>
    <w:tmpl w:val="808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0259"/>
    <w:rsid w:val="000A3203"/>
    <w:rsid w:val="00150259"/>
    <w:rsid w:val="00761A72"/>
    <w:rsid w:val="00892D65"/>
    <w:rsid w:val="00AA5B6D"/>
    <w:rsid w:val="00AA722A"/>
    <w:rsid w:val="00DB4722"/>
    <w:rsid w:val="00E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9"/>
    <w:pPr>
      <w:spacing w:before="100" w:beforeAutospacing="1" w:after="100" w:afterAutospacing="1" w:line="240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025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25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Default">
    <w:name w:val="Default"/>
    <w:rsid w:val="00150259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02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5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2357</Characters>
  <Application>Microsoft Office Word</Application>
  <DocSecurity>0</DocSecurity>
  <Lines>19</Lines>
  <Paragraphs>5</Paragraphs>
  <ScaleCrop>false</ScaleCrop>
  <Company>State of Missouri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akoenig</dc:creator>
  <cp:lastModifiedBy>akoenig</cp:lastModifiedBy>
  <cp:revision>1</cp:revision>
  <dcterms:created xsi:type="dcterms:W3CDTF">2014-03-20T17:35:00Z</dcterms:created>
  <dcterms:modified xsi:type="dcterms:W3CDTF">2014-03-20T17:38:00Z</dcterms:modified>
</cp:coreProperties>
</file>